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EB902" w14:textId="77777777" w:rsidR="0052150A" w:rsidRDefault="0052150A" w:rsidP="0052150A"/>
    <w:p w14:paraId="429C3042" w14:textId="0DA0AFC3" w:rsidR="0052150A" w:rsidRPr="002B1F91" w:rsidRDefault="0052150A" w:rsidP="0052150A">
      <w:r w:rsidRPr="002B1F91">
        <w:rPr>
          <w:rFonts w:ascii="Segoe UI Emoji" w:hAnsi="Segoe UI Emoji" w:cs="Segoe UI Emoji"/>
        </w:rPr>
        <w:t>🌍🔎</w:t>
      </w:r>
      <w:r w:rsidRPr="002B1F91">
        <w:t xml:space="preserve"> </w:t>
      </w:r>
      <w:proofErr w:type="spellStart"/>
      <w:r w:rsidRPr="002B1F91">
        <w:rPr>
          <w:i/>
          <w:iCs/>
        </w:rPr>
        <w:t>Supply</w:t>
      </w:r>
      <w:proofErr w:type="spellEnd"/>
      <w:r w:rsidRPr="002B1F91">
        <w:rPr>
          <w:i/>
          <w:iCs/>
        </w:rPr>
        <w:t xml:space="preserve"> Chain sous pression : Anticiper, Maîtriser et Sécuriser face aux Risques Globaux</w:t>
      </w:r>
      <w:r w:rsidRPr="002B1F91">
        <w:br/>
        <w:t xml:space="preserve">RDV le 12 juin au salon </w:t>
      </w:r>
      <w:r w:rsidRPr="0052150A">
        <w:rPr>
          <w:color w:val="0F9ED5" w:themeColor="accent4"/>
        </w:rPr>
        <w:t>@</w:t>
      </w:r>
      <w:r w:rsidRPr="002B1F91">
        <w:rPr>
          <w:color w:val="0F9ED5" w:themeColor="accent4"/>
        </w:rPr>
        <w:t xml:space="preserve">Euro </w:t>
      </w:r>
      <w:proofErr w:type="spellStart"/>
      <w:r w:rsidRPr="002B1F91">
        <w:rPr>
          <w:color w:val="0F9ED5" w:themeColor="accent4"/>
        </w:rPr>
        <w:t>Supply</w:t>
      </w:r>
      <w:proofErr w:type="spellEnd"/>
      <w:r w:rsidRPr="002B1F91">
        <w:rPr>
          <w:color w:val="0F9ED5" w:themeColor="accent4"/>
        </w:rPr>
        <w:t xml:space="preserve"> Chain </w:t>
      </w:r>
      <w:r w:rsidRPr="002B1F91">
        <w:t>à Mulhouse</w:t>
      </w:r>
      <w:r>
        <w:t xml:space="preserve"> avec </w:t>
      </w:r>
      <w:r w:rsidRPr="0052150A">
        <w:rPr>
          <w:color w:val="0F9ED5" w:themeColor="accent4"/>
        </w:rPr>
        <w:t xml:space="preserve">@radio </w:t>
      </w:r>
      <w:proofErr w:type="spellStart"/>
      <w:r w:rsidRPr="0052150A">
        <w:rPr>
          <w:color w:val="0F9ED5" w:themeColor="accent4"/>
        </w:rPr>
        <w:t>supply</w:t>
      </w:r>
      <w:proofErr w:type="spellEnd"/>
      <w:r w:rsidRPr="0052150A">
        <w:rPr>
          <w:color w:val="0F9ED5" w:themeColor="accent4"/>
        </w:rPr>
        <w:t xml:space="preserve"> </w:t>
      </w:r>
      <w:proofErr w:type="spellStart"/>
      <w:r w:rsidRPr="0052150A">
        <w:rPr>
          <w:color w:val="0F9ED5" w:themeColor="accent4"/>
        </w:rPr>
        <w:t>chain</w:t>
      </w:r>
      <w:proofErr w:type="spellEnd"/>
    </w:p>
    <w:p w14:paraId="7CF42618" w14:textId="77777777" w:rsidR="0052150A" w:rsidRPr="002B1F91" w:rsidRDefault="0052150A" w:rsidP="0052150A">
      <w:r w:rsidRPr="002B1F91">
        <w:t xml:space="preserve">Crises géopolitiques, pénuries, tensions énergétiques, instabilité des marchés... La </w:t>
      </w:r>
      <w:proofErr w:type="spellStart"/>
      <w:r w:rsidRPr="002B1F91">
        <w:t>supply</w:t>
      </w:r>
      <w:proofErr w:type="spellEnd"/>
      <w:r w:rsidRPr="002B1F91">
        <w:t xml:space="preserve"> </w:t>
      </w:r>
      <w:proofErr w:type="spellStart"/>
      <w:r w:rsidRPr="002B1F91">
        <w:t>chain</w:t>
      </w:r>
      <w:proofErr w:type="spellEnd"/>
      <w:r w:rsidRPr="002B1F91">
        <w:t xml:space="preserve"> est plus que jamais un système sous haute tension.</w:t>
      </w:r>
    </w:p>
    <w:p w14:paraId="3D6669EB" w14:textId="77777777" w:rsidR="0052150A" w:rsidRPr="002B1F91" w:rsidRDefault="0052150A" w:rsidP="0052150A">
      <w:r w:rsidRPr="002B1F91">
        <w:t>Face à cette nouvelle normalité, une question clé se pose :</w:t>
      </w:r>
      <w:r w:rsidRPr="002B1F91">
        <w:br/>
        <w:t>Comment mieux anticiper et piloter les risques pour protéger ses flux et ses partenaires ?</w:t>
      </w:r>
    </w:p>
    <w:p w14:paraId="1CFA3850" w14:textId="318E848A" w:rsidR="0052150A" w:rsidRPr="002B1F91" w:rsidRDefault="0052150A" w:rsidP="0052150A">
      <w:r w:rsidRPr="002B1F91">
        <w:t xml:space="preserve">J'aurai le plaisir d'intervenir lors d’une conférence dédiée au salon Euro </w:t>
      </w:r>
      <w:proofErr w:type="spellStart"/>
      <w:r w:rsidRPr="002B1F91">
        <w:t>Supply</w:t>
      </w:r>
      <w:proofErr w:type="spellEnd"/>
      <w:r w:rsidRPr="002B1F91">
        <w:t xml:space="preserve"> Chain pour partager :</w:t>
      </w:r>
      <w:r w:rsidRPr="002B1F91">
        <w:br/>
      </w:r>
      <w:r w:rsidRPr="002B1F91">
        <w:rPr>
          <w:rFonts w:ascii="Segoe UI Emoji" w:hAnsi="Segoe UI Emoji" w:cs="Segoe UI Emoji"/>
        </w:rPr>
        <w:t>✔️</w:t>
      </w:r>
      <w:r w:rsidRPr="002B1F91">
        <w:t xml:space="preserve"> Des retours terrain</w:t>
      </w:r>
      <w:r w:rsidRPr="002B1F91">
        <w:br/>
      </w:r>
      <w:r w:rsidRPr="002B1F91">
        <w:rPr>
          <w:rFonts w:ascii="Segoe UI Emoji" w:hAnsi="Segoe UI Emoji" w:cs="Segoe UI Emoji"/>
        </w:rPr>
        <w:t>✔️</w:t>
      </w:r>
      <w:r w:rsidRPr="002B1F91">
        <w:t xml:space="preserve"> Des pratiques concrètes de résilience</w:t>
      </w:r>
      <w:r w:rsidRPr="002B1F91">
        <w:br/>
      </w:r>
      <w:r w:rsidRPr="002B1F91">
        <w:rPr>
          <w:rFonts w:ascii="Segoe UI Emoji" w:hAnsi="Segoe UI Emoji" w:cs="Segoe UI Emoji"/>
        </w:rPr>
        <w:t>✔️</w:t>
      </w:r>
      <w:r w:rsidRPr="002B1F91">
        <w:t xml:space="preserve"> Des leviers d'action activables à court et moyen terme</w:t>
      </w:r>
    </w:p>
    <w:p w14:paraId="464F03AB" w14:textId="77777777" w:rsidR="0052150A" w:rsidRPr="002B1F91" w:rsidRDefault="0052150A" w:rsidP="0052150A">
      <w:r w:rsidRPr="002B1F91">
        <w:t>Parce que sécuriser sa chaîne d'approvisionnement, ce n'est plus un sujet "optionnel" — c'est un avantage concurrentiel décisif.</w:t>
      </w:r>
    </w:p>
    <w:p w14:paraId="604C9036" w14:textId="3C308271" w:rsidR="0052150A" w:rsidRPr="002B1F91" w:rsidRDefault="0052150A" w:rsidP="0052150A">
      <w:r w:rsidRPr="002B1F91">
        <w:rPr>
          <w:rFonts w:ascii="Segoe UI Emoji" w:hAnsi="Segoe UI Emoji" w:cs="Segoe UI Emoji"/>
        </w:rPr>
        <w:t>👉</w:t>
      </w:r>
      <w:r w:rsidRPr="002B1F91">
        <w:t xml:space="preserve"> Je vous donne RDV le 12 juin à Mulhouse, ou en </w:t>
      </w:r>
      <w:proofErr w:type="spellStart"/>
      <w:r w:rsidRPr="002B1F91">
        <w:t>visio</w:t>
      </w:r>
      <w:proofErr w:type="spellEnd"/>
      <w:r w:rsidRPr="002B1F91">
        <w:t>, pour en parler ensemble et croiser nos expériences.</w:t>
      </w:r>
      <w:r>
        <w:t xml:space="preserve"> </w:t>
      </w:r>
      <w:hyperlink r:id="rId6" w:history="1">
        <w:r w:rsidRPr="00B41C97">
          <w:rPr>
            <w:rStyle w:val="Lienhypertexte"/>
          </w:rPr>
          <w:t>https://www.eurosupplychain.fr/fr/registration/register?utm_source=linkedin&amp;utm_medium=lien&amp;utm_campaign=intervenant</w:t>
        </w:r>
      </w:hyperlink>
      <w:r>
        <w:t xml:space="preserve"> </w:t>
      </w:r>
    </w:p>
    <w:p w14:paraId="74454054" w14:textId="77777777" w:rsidR="0052150A" w:rsidRPr="002B1F91" w:rsidRDefault="0052150A" w:rsidP="0052150A">
      <w:r w:rsidRPr="002B1F91">
        <w:t>#EuroSupplyChain #SupplyChain #GestionDesRisques #Resilience #Transport #Logistique #Conference #Industrie</w:t>
      </w:r>
    </w:p>
    <w:p w14:paraId="1FC1D91E" w14:textId="77777777" w:rsidR="0052150A" w:rsidRDefault="0052150A" w:rsidP="0052150A"/>
    <w:p w14:paraId="1B8AAA00" w14:textId="16A50C1C" w:rsidR="00306113" w:rsidRDefault="0052150A" w:rsidP="0052150A">
      <w:pPr>
        <w:rPr>
          <w:color w:val="0F9ED5" w:themeColor="accent4"/>
        </w:rPr>
      </w:pPr>
      <w:r>
        <w:rPr>
          <w:color w:val="0F9ED5" w:themeColor="accent4"/>
        </w:rPr>
        <w:t>Vous pouvez m</w:t>
      </w:r>
      <w:r w:rsidRPr="002B1F91">
        <w:rPr>
          <w:color w:val="0F9ED5" w:themeColor="accent4"/>
        </w:rPr>
        <w:t xml:space="preserve">entionner @euro </w:t>
      </w:r>
      <w:proofErr w:type="spellStart"/>
      <w:r w:rsidRPr="002B1F91">
        <w:rPr>
          <w:color w:val="0F9ED5" w:themeColor="accent4"/>
        </w:rPr>
        <w:t>supply</w:t>
      </w:r>
      <w:proofErr w:type="spellEnd"/>
      <w:r w:rsidRPr="002B1F91">
        <w:rPr>
          <w:color w:val="0F9ED5" w:themeColor="accent4"/>
        </w:rPr>
        <w:t xml:space="preserve"> </w:t>
      </w:r>
      <w:proofErr w:type="spellStart"/>
      <w:r w:rsidRPr="002B1F91">
        <w:rPr>
          <w:color w:val="0F9ED5" w:themeColor="accent4"/>
        </w:rPr>
        <w:t>chain</w:t>
      </w:r>
      <w:proofErr w:type="spellEnd"/>
      <w:r w:rsidRPr="002B1F91">
        <w:rPr>
          <w:color w:val="0F9ED5" w:themeColor="accent4"/>
        </w:rPr>
        <w:t xml:space="preserve"> </w:t>
      </w:r>
      <w:hyperlink r:id="rId7" w:history="1">
        <w:r w:rsidRPr="002B1F91">
          <w:rPr>
            <w:rStyle w:val="Lienhypertexte"/>
            <w:color w:val="0F9ED5" w:themeColor="accent4"/>
          </w:rPr>
          <w:t>https://www.linkedin.com/company/eurosupplychain/</w:t>
        </w:r>
      </w:hyperlink>
    </w:p>
    <w:p w14:paraId="09E9D5C3" w14:textId="55447CCF" w:rsidR="0052150A" w:rsidRDefault="0052150A" w:rsidP="0052150A">
      <w:pPr>
        <w:rPr>
          <w:color w:val="0F9ED5" w:themeColor="accent4"/>
          <w:lang w:val="en-US"/>
        </w:rPr>
      </w:pPr>
      <w:r w:rsidRPr="0052150A">
        <w:rPr>
          <w:color w:val="0F9ED5" w:themeColor="accent4"/>
          <w:lang w:val="en-US"/>
        </w:rPr>
        <w:t xml:space="preserve">@radio supply chain </w:t>
      </w:r>
      <w:hyperlink r:id="rId8" w:history="1">
        <w:r w:rsidRPr="00B41C97">
          <w:rPr>
            <w:rStyle w:val="Lienhypertexte"/>
            <w:lang w:val="en-US"/>
          </w:rPr>
          <w:t>https://www.linkedin.com/company/rsc-radio-supply-chain/?originalSubdomain=fr</w:t>
        </w:r>
      </w:hyperlink>
      <w:r>
        <w:rPr>
          <w:color w:val="0F9ED5" w:themeColor="accent4"/>
          <w:lang w:val="en-US"/>
        </w:rPr>
        <w:t xml:space="preserve"> </w:t>
      </w:r>
    </w:p>
    <w:p w14:paraId="387B06F4" w14:textId="24624B03" w:rsidR="0052150A" w:rsidRPr="0052150A" w:rsidRDefault="0052150A" w:rsidP="0052150A">
      <w:pPr>
        <w:rPr>
          <w:color w:val="0F9ED5" w:themeColor="accent4"/>
        </w:rPr>
      </w:pPr>
      <w:r w:rsidRPr="0052150A">
        <w:rPr>
          <w:color w:val="0F9ED5" w:themeColor="accent4"/>
        </w:rPr>
        <w:t>Bien sûr le post e</w:t>
      </w:r>
      <w:r>
        <w:rPr>
          <w:color w:val="0F9ED5" w:themeColor="accent4"/>
        </w:rPr>
        <w:t>st personnalisable !</w:t>
      </w:r>
    </w:p>
    <w:p w14:paraId="785A88C3" w14:textId="77777777" w:rsidR="0052150A" w:rsidRPr="0052150A" w:rsidRDefault="0052150A" w:rsidP="0052150A">
      <w:pPr>
        <w:rPr>
          <w:color w:val="0F9ED5" w:themeColor="accent4"/>
        </w:rPr>
      </w:pPr>
    </w:p>
    <w:p w14:paraId="0BE7AE48" w14:textId="77777777" w:rsidR="0052150A" w:rsidRPr="0052150A" w:rsidRDefault="0052150A" w:rsidP="0052150A"/>
    <w:sectPr w:rsidR="0052150A" w:rsidRPr="005215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8A0CB" w14:textId="77777777" w:rsidR="0052150A" w:rsidRDefault="0052150A" w:rsidP="0052150A">
      <w:pPr>
        <w:spacing w:after="0" w:line="240" w:lineRule="auto"/>
      </w:pPr>
      <w:r>
        <w:separator/>
      </w:r>
    </w:p>
  </w:endnote>
  <w:endnote w:type="continuationSeparator" w:id="0">
    <w:p w14:paraId="10DFE8A9" w14:textId="77777777" w:rsidR="0052150A" w:rsidRDefault="0052150A" w:rsidP="00521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D5831" w14:textId="77777777" w:rsidR="0052150A" w:rsidRDefault="0052150A" w:rsidP="0052150A">
      <w:pPr>
        <w:spacing w:after="0" w:line="240" w:lineRule="auto"/>
      </w:pPr>
      <w:r>
        <w:separator/>
      </w:r>
    </w:p>
  </w:footnote>
  <w:footnote w:type="continuationSeparator" w:id="0">
    <w:p w14:paraId="33113B45" w14:textId="77777777" w:rsidR="0052150A" w:rsidRDefault="0052150A" w:rsidP="00521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B0B8" w14:textId="0D038156" w:rsidR="0052150A" w:rsidRDefault="0052150A">
    <w:pPr>
      <w:pStyle w:val="En-tte"/>
    </w:pPr>
    <w:r>
      <w:t>Post d’annonce de participation conf risques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0A"/>
    <w:rsid w:val="001A6089"/>
    <w:rsid w:val="001C5D9C"/>
    <w:rsid w:val="00306113"/>
    <w:rsid w:val="0052150A"/>
    <w:rsid w:val="00B8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81F4"/>
  <w15:chartTrackingRefBased/>
  <w15:docId w15:val="{D0FEE6CD-87B9-4E99-A9B4-1170C346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50A"/>
  </w:style>
  <w:style w:type="paragraph" w:styleId="Titre1">
    <w:name w:val="heading 1"/>
    <w:basedOn w:val="Normal"/>
    <w:next w:val="Normal"/>
    <w:link w:val="Titre1Car"/>
    <w:uiPriority w:val="9"/>
    <w:qFormat/>
    <w:rsid w:val="00521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1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21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1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1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21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1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1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1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15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215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215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2150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2150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2150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2150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2150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2150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215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21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1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21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215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2150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2150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2150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1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150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2150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2150A"/>
    <w:rPr>
      <w:color w:val="467886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21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50A"/>
  </w:style>
  <w:style w:type="paragraph" w:styleId="Pieddepage">
    <w:name w:val="footer"/>
    <w:basedOn w:val="Normal"/>
    <w:link w:val="PieddepageCar"/>
    <w:uiPriority w:val="99"/>
    <w:unhideWhenUsed/>
    <w:rsid w:val="00521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50A"/>
  </w:style>
  <w:style w:type="character" w:styleId="Mentionnonrsolue">
    <w:name w:val="Unresolved Mention"/>
    <w:basedOn w:val="Policepardfaut"/>
    <w:uiPriority w:val="99"/>
    <w:semiHidden/>
    <w:unhideWhenUsed/>
    <w:rsid w:val="005215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rsc-radio-supply-chain/?originalSubdomain=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eurosupplych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rosupplychain.fr/fr/registration/register?utm_source=linkedin&amp;utm_medium=lien&amp;utm_campaign=intervenan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OCI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Apolline KALT</dc:creator>
  <cp:keywords/>
  <dc:description/>
  <cp:lastModifiedBy>Apolline KALT</cp:lastModifiedBy>
  <cp:revision>1</cp:revision>
  <dcterms:created xsi:type="dcterms:W3CDTF">2025-04-11T07:45:00Z</dcterms:created>
  <dcterms:modified xsi:type="dcterms:W3CDTF">2025-04-11T15:05:00Z</dcterms:modified>
</cp:coreProperties>
</file>