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EA7EC" w14:textId="77777777" w:rsidR="009365CD" w:rsidRPr="002B1F91" w:rsidRDefault="009365CD" w:rsidP="009365CD">
      <w:pPr>
        <w:rPr>
          <w:rFonts w:ascii="Segoe UI Emoji" w:hAnsi="Segoe UI Emoji" w:cs="Segoe UI Emoji"/>
        </w:rPr>
      </w:pPr>
      <w:r w:rsidRPr="002B1F91">
        <w:rPr>
          <w:rFonts w:ascii="Segoe UI Emoji" w:hAnsi="Segoe UI Emoji" w:cs="Segoe UI Emoji"/>
        </w:rPr>
        <w:t xml:space="preserve">🚀🔮 </w:t>
      </w:r>
      <w:proofErr w:type="spellStart"/>
      <w:r w:rsidRPr="002B1F91">
        <w:rPr>
          <w:rFonts w:ascii="Segoe UI Emoji" w:hAnsi="Segoe UI Emoji" w:cs="Segoe UI Emoji"/>
          <w:i/>
          <w:iCs/>
        </w:rPr>
        <w:t>Supply</w:t>
      </w:r>
      <w:proofErr w:type="spellEnd"/>
      <w:r w:rsidRPr="002B1F91">
        <w:rPr>
          <w:rFonts w:ascii="Segoe UI Emoji" w:hAnsi="Segoe UI Emoji" w:cs="Segoe UI Emoji"/>
          <w:i/>
          <w:iCs/>
        </w:rPr>
        <w:t xml:space="preserve"> Chain 2050 : Voyage au cœur de la logistique du futur</w:t>
      </w:r>
      <w:r w:rsidRPr="002B1F91">
        <w:rPr>
          <w:rFonts w:ascii="Segoe UI Emoji" w:hAnsi="Segoe UI Emoji" w:cs="Segoe UI Emoji"/>
        </w:rPr>
        <w:br/>
        <w:t xml:space="preserve">Cap sur le 12 juin au salon Euro </w:t>
      </w:r>
      <w:proofErr w:type="spellStart"/>
      <w:r w:rsidRPr="002B1F91">
        <w:rPr>
          <w:rFonts w:ascii="Segoe UI Emoji" w:hAnsi="Segoe UI Emoji" w:cs="Segoe UI Emoji"/>
        </w:rPr>
        <w:t>Supply</w:t>
      </w:r>
      <w:proofErr w:type="spellEnd"/>
      <w:r w:rsidRPr="002B1F91">
        <w:rPr>
          <w:rFonts w:ascii="Segoe UI Emoji" w:hAnsi="Segoe UI Emoji" w:cs="Segoe UI Emoji"/>
        </w:rPr>
        <w:t xml:space="preserve"> Chain à Mulhouse</w:t>
      </w:r>
    </w:p>
    <w:p w14:paraId="287CCABF" w14:textId="77777777" w:rsidR="009365CD" w:rsidRPr="002B1F91" w:rsidRDefault="009365CD" w:rsidP="009365CD">
      <w:pPr>
        <w:rPr>
          <w:rFonts w:ascii="Segoe UI Emoji" w:hAnsi="Segoe UI Emoji" w:cs="Segoe UI Emoji"/>
        </w:rPr>
      </w:pPr>
      <w:r w:rsidRPr="002B1F91">
        <w:rPr>
          <w:rFonts w:ascii="Segoe UI Emoji" w:hAnsi="Segoe UI Emoji" w:cs="Segoe UI Emoji"/>
        </w:rPr>
        <w:t xml:space="preserve">Automatisation, IA, robotique, décarbonation, logistique urbaine, </w:t>
      </w:r>
      <w:proofErr w:type="spellStart"/>
      <w:r w:rsidRPr="002B1F91">
        <w:rPr>
          <w:rFonts w:ascii="Segoe UI Emoji" w:hAnsi="Segoe UI Emoji" w:cs="Segoe UI Emoji"/>
        </w:rPr>
        <w:t>supply</w:t>
      </w:r>
      <w:proofErr w:type="spellEnd"/>
      <w:r w:rsidRPr="002B1F91">
        <w:rPr>
          <w:rFonts w:ascii="Segoe UI Emoji" w:hAnsi="Segoe UI Emoji" w:cs="Segoe UI Emoji"/>
        </w:rPr>
        <w:t xml:space="preserve"> </w:t>
      </w:r>
      <w:proofErr w:type="spellStart"/>
      <w:r w:rsidRPr="002B1F91">
        <w:rPr>
          <w:rFonts w:ascii="Segoe UI Emoji" w:hAnsi="Segoe UI Emoji" w:cs="Segoe UI Emoji"/>
        </w:rPr>
        <w:t>chain</w:t>
      </w:r>
      <w:proofErr w:type="spellEnd"/>
      <w:r w:rsidRPr="002B1F91">
        <w:rPr>
          <w:rFonts w:ascii="Segoe UI Emoji" w:hAnsi="Segoe UI Emoji" w:cs="Segoe UI Emoji"/>
        </w:rPr>
        <w:t xml:space="preserve"> circulaire...</w:t>
      </w:r>
    </w:p>
    <w:p w14:paraId="567ADC33" w14:textId="77777777" w:rsidR="009365CD" w:rsidRPr="002B1F91" w:rsidRDefault="009365CD" w:rsidP="009365CD">
      <w:pPr>
        <w:rPr>
          <w:rFonts w:ascii="Segoe UI Emoji" w:hAnsi="Segoe UI Emoji" w:cs="Segoe UI Emoji"/>
        </w:rPr>
      </w:pPr>
      <w:r w:rsidRPr="002B1F91">
        <w:rPr>
          <w:rFonts w:ascii="Segoe UI Emoji" w:hAnsi="Segoe UI Emoji" w:cs="Segoe UI Emoji"/>
        </w:rPr>
        <w:t>À quoi ressembleront nos chaînes d’approvisionnement en 2050 ?</w:t>
      </w:r>
      <w:r w:rsidRPr="002B1F91">
        <w:rPr>
          <w:rFonts w:ascii="Segoe UI Emoji" w:hAnsi="Segoe UI Emoji" w:cs="Segoe UI Emoji"/>
        </w:rPr>
        <w:br/>
        <w:t>Quels nouveaux modèles vont émerger ?</w:t>
      </w:r>
      <w:r w:rsidRPr="002B1F91">
        <w:rPr>
          <w:rFonts w:ascii="Segoe UI Emoji" w:hAnsi="Segoe UI Emoji" w:cs="Segoe UI Emoji"/>
        </w:rPr>
        <w:br/>
        <w:t>Et surtout : comment préparer nos entreprises dès aujourd’hui pour rester dans la course demain ?</w:t>
      </w:r>
    </w:p>
    <w:p w14:paraId="425E7010" w14:textId="77777777" w:rsidR="009365CD" w:rsidRPr="002B1F91" w:rsidRDefault="009365CD" w:rsidP="009365CD">
      <w:r w:rsidRPr="002B1F91">
        <w:t xml:space="preserve">Le futur de la </w:t>
      </w:r>
      <w:proofErr w:type="spellStart"/>
      <w:r w:rsidRPr="002B1F91">
        <w:t>supply</w:t>
      </w:r>
      <w:proofErr w:type="spellEnd"/>
      <w:r w:rsidRPr="002B1F91">
        <w:t xml:space="preserve"> </w:t>
      </w:r>
      <w:proofErr w:type="spellStart"/>
      <w:r w:rsidRPr="002B1F91">
        <w:t>chain</w:t>
      </w:r>
      <w:proofErr w:type="spellEnd"/>
      <w:r w:rsidRPr="002B1F91">
        <w:t xml:space="preserve"> ne tombera pas du ciel. Il se construit maintenant, à partir d’initiatives concrètes, de ruptures technologiques mais aussi de nouvelles coopérations entre acteurs.</w:t>
      </w:r>
    </w:p>
    <w:p w14:paraId="3BFDDFFE" w14:textId="77777777" w:rsidR="009365CD" w:rsidRPr="002B1F91" w:rsidRDefault="009365CD" w:rsidP="009365CD">
      <w:pPr>
        <w:rPr>
          <w:rFonts w:ascii="Segoe UI Emoji" w:hAnsi="Segoe UI Emoji" w:cs="Segoe UI Emoji"/>
        </w:rPr>
      </w:pPr>
      <w:r w:rsidRPr="002B1F91">
        <w:rPr>
          <w:rFonts w:ascii="Segoe UI Emoji" w:hAnsi="Segoe UI Emoji" w:cs="Segoe UI Emoji"/>
        </w:rPr>
        <w:t xml:space="preserve">J’aurai le plaisir de prendre la parole aux côtés d’autres experts et professionnels de la </w:t>
      </w:r>
      <w:proofErr w:type="spellStart"/>
      <w:r w:rsidRPr="002B1F91">
        <w:rPr>
          <w:rFonts w:ascii="Segoe UI Emoji" w:hAnsi="Segoe UI Emoji" w:cs="Segoe UI Emoji"/>
        </w:rPr>
        <w:t>supply</w:t>
      </w:r>
      <w:proofErr w:type="spellEnd"/>
      <w:r w:rsidRPr="002B1F91">
        <w:rPr>
          <w:rFonts w:ascii="Segoe UI Emoji" w:hAnsi="Segoe UI Emoji" w:cs="Segoe UI Emoji"/>
        </w:rPr>
        <w:t xml:space="preserve"> </w:t>
      </w:r>
      <w:proofErr w:type="spellStart"/>
      <w:r w:rsidRPr="002B1F91">
        <w:rPr>
          <w:rFonts w:ascii="Segoe UI Emoji" w:hAnsi="Segoe UI Emoji" w:cs="Segoe UI Emoji"/>
        </w:rPr>
        <w:t>chain</w:t>
      </w:r>
      <w:proofErr w:type="spellEnd"/>
      <w:r w:rsidRPr="002B1F91">
        <w:rPr>
          <w:rFonts w:ascii="Segoe UI Emoji" w:hAnsi="Segoe UI Emoji" w:cs="Segoe UI Emoji"/>
        </w:rPr>
        <w:t xml:space="preserve"> pour partager mon expérience, mes convictions et quelques pistes concrètes déjà en action sur le terrain.</w:t>
      </w:r>
      <w:r>
        <w:rPr>
          <w:rFonts w:ascii="Segoe UI Emoji" w:hAnsi="Segoe UI Emoji" w:cs="Segoe UI Emoji"/>
        </w:rPr>
        <w:t xml:space="preserve"> Un </w:t>
      </w:r>
      <w:r w:rsidRPr="002B1F91">
        <w:t>voyage prospectif, entre signaux faibles, tendances lourdes et innovations déjà à l’œuvre.</w:t>
      </w:r>
    </w:p>
    <w:p w14:paraId="1586E65F" w14:textId="77D1E916" w:rsidR="009365CD" w:rsidRPr="002B1F91" w:rsidRDefault="009365CD" w:rsidP="009365CD">
      <w:pPr>
        <w:rPr>
          <w:rFonts w:ascii="Segoe UI Emoji" w:hAnsi="Segoe UI Emoji" w:cs="Segoe UI Emoji"/>
        </w:rPr>
      </w:pPr>
      <w:r w:rsidRPr="002B1F91">
        <w:rPr>
          <w:rFonts w:ascii="Segoe UI Emoji" w:hAnsi="Segoe UI Emoji" w:cs="Segoe UI Emoji"/>
        </w:rPr>
        <w:t xml:space="preserve">Un temps d’échanges </w:t>
      </w:r>
      <w:r>
        <w:rPr>
          <w:rFonts w:ascii="Segoe UI Emoji" w:hAnsi="Segoe UI Emoji" w:cs="Segoe UI Emoji"/>
        </w:rPr>
        <w:t xml:space="preserve">animé par </w:t>
      </w:r>
      <w:r w:rsidRPr="009365CD">
        <w:rPr>
          <w:rFonts w:ascii="Segoe UI Emoji" w:hAnsi="Segoe UI Emoji" w:cs="Segoe UI Emoji"/>
          <w:color w:val="0F9ED5" w:themeColor="accent4"/>
        </w:rPr>
        <w:t xml:space="preserve">@Voxlog </w:t>
      </w:r>
      <w:r w:rsidRPr="002B1F91">
        <w:rPr>
          <w:rFonts w:ascii="Segoe UI Emoji" w:hAnsi="Segoe UI Emoji" w:cs="Segoe UI Emoji"/>
        </w:rPr>
        <w:t xml:space="preserve">pour croiser les regards, confronter les visions et ouvrir ensemble des </w:t>
      </w:r>
      <w:proofErr w:type="gramStart"/>
      <w:r w:rsidRPr="002B1F91">
        <w:rPr>
          <w:rFonts w:ascii="Segoe UI Emoji" w:hAnsi="Segoe UI Emoji" w:cs="Segoe UI Emoji"/>
        </w:rPr>
        <w:t>perspectives d’avenir</w:t>
      </w:r>
      <w:proofErr w:type="gramEnd"/>
      <w:r w:rsidRPr="002B1F91">
        <w:rPr>
          <w:rFonts w:ascii="Segoe UI Emoji" w:hAnsi="Segoe UI Emoji" w:cs="Segoe UI Emoji"/>
        </w:rPr>
        <w:t>.</w:t>
      </w:r>
    </w:p>
    <w:p w14:paraId="73408ED8" w14:textId="3D4F084F" w:rsidR="009365CD" w:rsidRPr="002B1F91" w:rsidRDefault="009365CD" w:rsidP="009365CD">
      <w:pPr>
        <w:rPr>
          <w:rFonts w:ascii="Segoe UI Emoji" w:hAnsi="Segoe UI Emoji" w:cs="Segoe UI Emoji"/>
        </w:rPr>
      </w:pPr>
      <w:r w:rsidRPr="002B1F91">
        <w:rPr>
          <w:rFonts w:ascii="Segoe UI Emoji" w:hAnsi="Segoe UI Emoji" w:cs="Segoe UI Emoji"/>
        </w:rPr>
        <w:t xml:space="preserve">👉 Rendez-vous le 12 juin à Mulhouse, au salon Euro </w:t>
      </w:r>
      <w:proofErr w:type="spellStart"/>
      <w:r w:rsidRPr="002B1F91">
        <w:rPr>
          <w:rFonts w:ascii="Segoe UI Emoji" w:hAnsi="Segoe UI Emoji" w:cs="Segoe UI Emoji"/>
        </w:rPr>
        <w:t>Supply</w:t>
      </w:r>
      <w:proofErr w:type="spellEnd"/>
      <w:r w:rsidRPr="002B1F91">
        <w:rPr>
          <w:rFonts w:ascii="Segoe UI Emoji" w:hAnsi="Segoe UI Emoji" w:cs="Segoe UI Emoji"/>
        </w:rPr>
        <w:t xml:space="preserve"> Chain — ou en </w:t>
      </w:r>
      <w:proofErr w:type="spellStart"/>
      <w:r w:rsidRPr="002B1F91">
        <w:rPr>
          <w:rFonts w:ascii="Segoe UI Emoji" w:hAnsi="Segoe UI Emoji" w:cs="Segoe UI Emoji"/>
        </w:rPr>
        <w:t>visio</w:t>
      </w:r>
      <w:proofErr w:type="spellEnd"/>
      <w:r w:rsidRPr="002B1F91">
        <w:rPr>
          <w:rFonts w:ascii="Segoe UI Emoji" w:hAnsi="Segoe UI Emoji" w:cs="Segoe UI Emoji"/>
        </w:rPr>
        <w:t xml:space="preserve"> — pour participer à cette conférence inspirante.</w:t>
      </w:r>
      <w:r>
        <w:rPr>
          <w:rFonts w:ascii="Segoe UI Emoji" w:hAnsi="Segoe UI Emoji" w:cs="Segoe UI Emoji"/>
        </w:rPr>
        <w:t xml:space="preserve"> </w:t>
      </w:r>
      <w:hyperlink r:id="rId6" w:history="1">
        <w:r w:rsidRPr="00B41C97">
          <w:rPr>
            <w:rStyle w:val="Lienhypertexte"/>
            <w:rFonts w:ascii="Segoe UI Emoji" w:hAnsi="Segoe UI Emoji" w:cs="Segoe UI Emoji"/>
          </w:rPr>
          <w:t>https://www.eurosupplychain.fr/fr/registration/register?utm_source=linkedin&amp;utm_medium=lien&amp;utm_campaign=intervenant</w:t>
        </w:r>
      </w:hyperlink>
      <w:r>
        <w:rPr>
          <w:rFonts w:ascii="Segoe UI Emoji" w:hAnsi="Segoe UI Emoji" w:cs="Segoe UI Emoji"/>
        </w:rPr>
        <w:t xml:space="preserve"> </w:t>
      </w:r>
    </w:p>
    <w:p w14:paraId="0EB4E77D" w14:textId="77777777" w:rsidR="009365CD" w:rsidRPr="002B1F91" w:rsidRDefault="009365CD" w:rsidP="009365CD">
      <w:pPr>
        <w:rPr>
          <w:rFonts w:ascii="Segoe UI Emoji" w:hAnsi="Segoe UI Emoji" w:cs="Segoe UI Emoji"/>
        </w:rPr>
      </w:pPr>
      <w:r w:rsidRPr="002B1F91">
        <w:rPr>
          <w:rFonts w:ascii="Segoe UI Emoji" w:hAnsi="Segoe UI Emoji" w:cs="Segoe UI Emoji"/>
        </w:rPr>
        <w:t>Prêt(e) à embarquer avec nous ?</w:t>
      </w:r>
    </w:p>
    <w:p w14:paraId="4D2152FE" w14:textId="77777777" w:rsidR="009365CD" w:rsidRDefault="009365CD" w:rsidP="009365CD">
      <w:pPr>
        <w:rPr>
          <w:rFonts w:ascii="Segoe UI Emoji" w:hAnsi="Segoe UI Emoji" w:cs="Segoe UI Emoji"/>
        </w:rPr>
      </w:pPr>
      <w:r w:rsidRPr="002B1F91">
        <w:rPr>
          <w:rFonts w:ascii="Segoe UI Emoji" w:hAnsi="Segoe UI Emoji" w:cs="Segoe UI Emoji"/>
        </w:rPr>
        <w:t>#EuroSupplyChain #SupplyChain2050 #LogistiqueDuFutur #Prospective #Innovation #Transport #Logistique #Conference #Industrie</w:t>
      </w:r>
    </w:p>
    <w:p w14:paraId="1279B70A" w14:textId="77777777" w:rsidR="009365CD" w:rsidRDefault="009365CD" w:rsidP="009365CD">
      <w:pPr>
        <w:rPr>
          <w:rFonts w:ascii="Segoe UI Emoji" w:hAnsi="Segoe UI Emoji" w:cs="Segoe UI Emoji"/>
        </w:rPr>
      </w:pPr>
    </w:p>
    <w:p w14:paraId="626FA929" w14:textId="2338916F" w:rsidR="009365CD" w:rsidRPr="002B1F91" w:rsidRDefault="009365CD" w:rsidP="009365CD">
      <w:pPr>
        <w:rPr>
          <w:color w:val="0F9ED5" w:themeColor="accent4"/>
        </w:rPr>
      </w:pPr>
      <w:r>
        <w:rPr>
          <w:color w:val="0F9ED5" w:themeColor="accent4"/>
        </w:rPr>
        <w:t>Vous pouvez m</w:t>
      </w:r>
      <w:r w:rsidRPr="002B1F91">
        <w:rPr>
          <w:color w:val="0F9ED5" w:themeColor="accent4"/>
        </w:rPr>
        <w:t xml:space="preserve">entionner @euro </w:t>
      </w:r>
      <w:proofErr w:type="spellStart"/>
      <w:r w:rsidRPr="002B1F91">
        <w:rPr>
          <w:color w:val="0F9ED5" w:themeColor="accent4"/>
        </w:rPr>
        <w:t>supply</w:t>
      </w:r>
      <w:proofErr w:type="spellEnd"/>
      <w:r w:rsidRPr="002B1F91">
        <w:rPr>
          <w:color w:val="0F9ED5" w:themeColor="accent4"/>
        </w:rPr>
        <w:t xml:space="preserve"> </w:t>
      </w:r>
      <w:proofErr w:type="spellStart"/>
      <w:r w:rsidRPr="002B1F91">
        <w:rPr>
          <w:color w:val="0F9ED5" w:themeColor="accent4"/>
        </w:rPr>
        <w:t>chain</w:t>
      </w:r>
      <w:proofErr w:type="spellEnd"/>
      <w:r w:rsidRPr="002B1F91">
        <w:rPr>
          <w:color w:val="0F9ED5" w:themeColor="accent4"/>
        </w:rPr>
        <w:t xml:space="preserve"> </w:t>
      </w:r>
      <w:hyperlink r:id="rId7" w:history="1">
        <w:r w:rsidRPr="002B1F91">
          <w:rPr>
            <w:rStyle w:val="Lienhypertexte"/>
            <w:color w:val="0F9ED5" w:themeColor="accent4"/>
          </w:rPr>
          <w:t>https://www.linkedin.com/company/eurosupplychain/</w:t>
        </w:r>
      </w:hyperlink>
      <w:r w:rsidRPr="002B1F91">
        <w:rPr>
          <w:color w:val="0F9ED5" w:themeColor="accent4"/>
        </w:rPr>
        <w:t xml:space="preserve"> </w:t>
      </w:r>
    </w:p>
    <w:p w14:paraId="70B98260" w14:textId="367D08E9" w:rsidR="009365CD" w:rsidRPr="009365CD" w:rsidRDefault="009365CD" w:rsidP="009365CD">
      <w:pPr>
        <w:rPr>
          <w:color w:val="0F9ED5" w:themeColor="accent4"/>
          <w:lang w:val="en-US"/>
        </w:rPr>
      </w:pPr>
      <w:proofErr w:type="spellStart"/>
      <w:r w:rsidRPr="009365CD">
        <w:rPr>
          <w:color w:val="0F9ED5" w:themeColor="accent4"/>
          <w:lang w:val="en-US"/>
        </w:rPr>
        <w:t>Voxlog</w:t>
      </w:r>
      <w:proofErr w:type="spellEnd"/>
      <w:r w:rsidRPr="009365CD">
        <w:rPr>
          <w:color w:val="0F9ED5" w:themeColor="accent4"/>
          <w:lang w:val="en-US"/>
        </w:rPr>
        <w:t xml:space="preserve"> </w:t>
      </w:r>
      <w:hyperlink r:id="rId8" w:history="1">
        <w:r w:rsidRPr="00B41C97">
          <w:rPr>
            <w:rStyle w:val="Lienhypertexte"/>
            <w:lang w:val="en-US"/>
          </w:rPr>
          <w:t>https://www.linkedin.com/company/voxlog-fr/</w:t>
        </w:r>
      </w:hyperlink>
      <w:r>
        <w:rPr>
          <w:color w:val="0F9ED5" w:themeColor="accent4"/>
          <w:lang w:val="en-US"/>
        </w:rPr>
        <w:t xml:space="preserve"> </w:t>
      </w:r>
    </w:p>
    <w:p w14:paraId="25E87A96" w14:textId="15B08125" w:rsidR="009365CD" w:rsidRPr="002B1F91" w:rsidRDefault="009365CD" w:rsidP="009365CD">
      <w:pPr>
        <w:rPr>
          <w:color w:val="0F9ED5" w:themeColor="accent4"/>
        </w:rPr>
      </w:pPr>
      <w:r w:rsidRPr="009365CD">
        <w:rPr>
          <w:color w:val="0F9ED5" w:themeColor="accent4"/>
        </w:rPr>
        <w:t>Bien sûr le post est personnalisable !</w:t>
      </w:r>
    </w:p>
    <w:p w14:paraId="13087D41" w14:textId="77777777" w:rsidR="00306113" w:rsidRDefault="00306113"/>
    <w:sectPr w:rsidR="0030611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AA1B8" w14:textId="77777777" w:rsidR="009365CD" w:rsidRDefault="009365CD" w:rsidP="009365CD">
      <w:pPr>
        <w:spacing w:after="0" w:line="240" w:lineRule="auto"/>
      </w:pPr>
      <w:r>
        <w:separator/>
      </w:r>
    </w:p>
  </w:endnote>
  <w:endnote w:type="continuationSeparator" w:id="0">
    <w:p w14:paraId="1AA8E79D" w14:textId="77777777" w:rsidR="009365CD" w:rsidRDefault="009365CD" w:rsidP="0093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72FED" w14:textId="77777777" w:rsidR="009365CD" w:rsidRDefault="009365CD" w:rsidP="009365CD">
      <w:pPr>
        <w:spacing w:after="0" w:line="240" w:lineRule="auto"/>
      </w:pPr>
      <w:r>
        <w:separator/>
      </w:r>
    </w:p>
  </w:footnote>
  <w:footnote w:type="continuationSeparator" w:id="0">
    <w:p w14:paraId="5D884090" w14:textId="77777777" w:rsidR="009365CD" w:rsidRDefault="009365CD" w:rsidP="00936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96B99" w14:textId="0121F9CD" w:rsidR="009365CD" w:rsidRDefault="009365CD">
    <w:pPr>
      <w:pStyle w:val="En-tte"/>
    </w:pPr>
    <w:r>
      <w:t xml:space="preserve">Post d’annonce de participation </w:t>
    </w:r>
    <w:proofErr w:type="spellStart"/>
    <w:r>
      <w:t>Supply</w:t>
    </w:r>
    <w:proofErr w:type="spellEnd"/>
    <w:r>
      <w:t xml:space="preserve"> Chain 2050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5CD"/>
    <w:rsid w:val="001A6089"/>
    <w:rsid w:val="001B2D28"/>
    <w:rsid w:val="001C5D9C"/>
    <w:rsid w:val="00306113"/>
    <w:rsid w:val="0093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15A0"/>
  <w15:chartTrackingRefBased/>
  <w15:docId w15:val="{2ED0B381-0DB1-495A-ACC8-7C239FCE0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5CD"/>
  </w:style>
  <w:style w:type="paragraph" w:styleId="Titre1">
    <w:name w:val="heading 1"/>
    <w:basedOn w:val="Normal"/>
    <w:next w:val="Normal"/>
    <w:link w:val="Titre1Car"/>
    <w:uiPriority w:val="9"/>
    <w:qFormat/>
    <w:rsid w:val="009365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365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365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365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365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65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65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65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65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365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365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365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365C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365C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365C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365C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365C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365C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365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365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365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365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365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65C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365C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365C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365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365C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365CD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9365CD"/>
    <w:rPr>
      <w:color w:val="467886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36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65CD"/>
  </w:style>
  <w:style w:type="paragraph" w:styleId="Pieddepage">
    <w:name w:val="footer"/>
    <w:basedOn w:val="Normal"/>
    <w:link w:val="PieddepageCar"/>
    <w:uiPriority w:val="99"/>
    <w:unhideWhenUsed/>
    <w:rsid w:val="00936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65CD"/>
  </w:style>
  <w:style w:type="character" w:styleId="Mentionnonrsolue">
    <w:name w:val="Unresolved Mention"/>
    <w:basedOn w:val="Policepardfaut"/>
    <w:uiPriority w:val="99"/>
    <w:semiHidden/>
    <w:unhideWhenUsed/>
    <w:rsid w:val="009365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voxlog-f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nkedin.com/company/eurosupplychai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urosupplychain.fr/fr/registration/register?utm_source=linkedin&amp;utm_medium=lien&amp;utm_campaign=intervenan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OCI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Apolline KALT</dc:creator>
  <cp:keywords/>
  <dc:description/>
  <cp:lastModifiedBy>Apolline KALT</cp:lastModifiedBy>
  <cp:revision>1</cp:revision>
  <dcterms:created xsi:type="dcterms:W3CDTF">2025-04-11T07:45:00Z</dcterms:created>
  <dcterms:modified xsi:type="dcterms:W3CDTF">2025-04-11T14:32:00Z</dcterms:modified>
</cp:coreProperties>
</file>